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EE2" w:rsidRPr="00BC7EE2" w:rsidRDefault="00BC7EE2" w:rsidP="00BC7EE2">
      <w:pPr>
        <w:outlineLvl w:val="0"/>
        <w:rPr>
          <w:rFonts w:ascii="Arial" w:eastAsia="Times New Roman" w:hAnsi="Arial" w:cs="Arial"/>
          <w:color w:val="FFFFFF"/>
          <w:kern w:val="36"/>
          <w:sz w:val="66"/>
          <w:szCs w:val="66"/>
        </w:rPr>
      </w:pPr>
      <w:r w:rsidRPr="00BC7EE2">
        <w:rPr>
          <w:rFonts w:ascii="inherit" w:eastAsia="Times New Roman" w:hAnsi="inherit" w:cs="Arial"/>
          <w:color w:val="000000"/>
          <w:kern w:val="36"/>
          <w:sz w:val="66"/>
          <w:szCs w:val="66"/>
          <w:bdr w:val="none" w:sz="0" w:space="0" w:color="auto" w:frame="1"/>
        </w:rPr>
        <w:t>Disaster Recovery Plan</w:t>
      </w:r>
    </w:p>
    <w:p w:rsidR="00BC7EE2" w:rsidRPr="00BC7EE2" w:rsidRDefault="00BC7EE2" w:rsidP="00BC7EE2">
      <w:pPr>
        <w:rPr>
          <w:rFonts w:ascii="Times New Roman" w:eastAsia="Times New Roman" w:hAnsi="Times New Roman" w:cs="Times New Roman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shd w:val="clear" w:color="auto" w:fill="FFFFFF"/>
        </w:rPr>
        <w:t>Develop a disaster recovery plan to lessen health disparities and improve access to community services after a disaster. Then, develop and record an 8-10 slide presentation</w:t>
      </w:r>
    </w:p>
    <w:p w:rsidR="00B262C2" w:rsidRDefault="00B262C2"/>
    <w:p w:rsidR="00BC7EE2" w:rsidRDefault="00BC7EE2" w:rsidP="00BC7EE2">
      <w:pPr>
        <w:pStyle w:val="Heading4"/>
        <w:spacing w:before="240" w:after="300" w:line="570" w:lineRule="atLeast"/>
        <w:rPr>
          <w:rFonts w:ascii="Arial" w:hAnsi="Arial" w:cs="Arial"/>
          <w:color w:val="222222"/>
          <w:sz w:val="41"/>
          <w:szCs w:val="41"/>
        </w:rPr>
      </w:pPr>
      <w:r>
        <w:rPr>
          <w:rFonts w:ascii="Arial" w:hAnsi="Arial" w:cs="Arial"/>
          <w:b/>
          <w:bCs/>
          <w:color w:val="222222"/>
          <w:sz w:val="41"/>
          <w:szCs w:val="41"/>
        </w:rPr>
        <w:t>Preparation</w:t>
      </w:r>
    </w:p>
    <w:p w:rsidR="00BC7EE2" w:rsidRDefault="00BC7EE2" w:rsidP="00BC7EE2">
      <w:pPr>
        <w:pStyle w:val="NormalWeb"/>
        <w:spacing w:before="0" w:beforeAutospacing="0" w:after="24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When disaster strikes, community members must be protected. A comprehensive recovery plan, guided by the MAP-IT (Mobilize, Assess, Plan, Implement, Track) framework, is essential to help ensure everyone’s safety. The unique needs of residents must be assessed to lessen health disparities and improve access to equitable services after a disaster. Recovery efforts depend on the appropriateness of the plan, the extent to which key stakeholders have been prepared, and the allocation of available resources. In a time of cost containment, when personnel and resources may be limited, the needs of residents must be weighed carefully against available resources.</w:t>
      </w:r>
    </w:p>
    <w:p w:rsidR="00BC7EE2" w:rsidRDefault="00BC7EE2" w:rsidP="00BC7EE2">
      <w:pPr>
        <w:pStyle w:val="NormalWeb"/>
        <w:spacing w:before="0" w:beforeAutospacing="0" w:after="24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In this assessment, you are a member of a community task force responsible for developing a disaster recovery plan for the Vila Health community using MAP-IT, which you will present to city officials and the disaster relief team.</w:t>
      </w:r>
    </w:p>
    <w:p w:rsidR="00BC7EE2" w:rsidRDefault="00BC7EE2" w:rsidP="00BC7EE2">
      <w:pPr>
        <w:rPr>
          <w:rFonts w:ascii="Times New Roman" w:hAnsi="Times New Roman" w:cs="Times New Roman"/>
        </w:rPr>
      </w:pPr>
    </w:p>
    <w:p w:rsidR="00BC7EE2" w:rsidRPr="00BC7EE2" w:rsidRDefault="00BC7EE2" w:rsidP="00BC7EE2">
      <w:pPr>
        <w:spacing w:after="240"/>
        <w:rPr>
          <w:rFonts w:ascii="Arial" w:eastAsia="Times New Roman" w:hAnsi="Arial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</w:rPr>
        <w:t>Begin thinking about:</w:t>
      </w:r>
    </w:p>
    <w:p w:rsidR="00BC7EE2" w:rsidRPr="00BC7EE2" w:rsidRDefault="00BC7EE2" w:rsidP="00BC7EE2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Community needs.</w:t>
      </w:r>
    </w:p>
    <w:p w:rsidR="00BC7EE2" w:rsidRPr="00BC7EE2" w:rsidRDefault="00BC7EE2" w:rsidP="00BC7EE2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Resources, personnel, budget, and community makeup.</w:t>
      </w:r>
    </w:p>
    <w:p w:rsidR="00BC7EE2" w:rsidRPr="00BC7EE2" w:rsidRDefault="00BC7EE2" w:rsidP="00BC7EE2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People accountable for implementation of the disaster recovery plan.</w:t>
      </w:r>
    </w:p>
    <w:p w:rsidR="00BC7EE2" w:rsidRPr="00BC7EE2" w:rsidRDefault="00BC7EE2" w:rsidP="00BC7EE2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Healthy People 2020 goals.</w:t>
      </w:r>
    </w:p>
    <w:p w:rsidR="00BC7EE2" w:rsidRPr="00BC7EE2" w:rsidRDefault="00BC7EE2" w:rsidP="00BC7EE2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A timeline for the recovery effort.</w:t>
      </w:r>
    </w:p>
    <w:p w:rsidR="00BC7EE2" w:rsidRPr="00BC7EE2" w:rsidRDefault="00BC7EE2" w:rsidP="00BC7EE2">
      <w:pPr>
        <w:spacing w:after="240"/>
        <w:rPr>
          <w:rFonts w:ascii="Arial" w:eastAsia="Times New Roman" w:hAnsi="Arial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</w:rPr>
        <w:t>You may also wish to:</w:t>
      </w:r>
    </w:p>
    <w:p w:rsidR="00BC7EE2" w:rsidRPr="00BC7EE2" w:rsidRDefault="00BC7EE2" w:rsidP="00BC7EE2">
      <w:pPr>
        <w:numPr>
          <w:ilvl w:val="0"/>
          <w:numId w:val="2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inherit" w:eastAsia="Times New Roman" w:hAnsi="inherit" w:cs="Arial"/>
          <w:color w:val="222222"/>
          <w:sz w:val="26"/>
          <w:szCs w:val="26"/>
        </w:rPr>
        <w:t>Review the MAP-IT (Mobilize, Assess, Plan, Implement, Track) framework, which you will use to guide the development of your plan: </w:t>
      </w:r>
    </w:p>
    <w:p w:rsidR="00BC7EE2" w:rsidRPr="00BC7EE2" w:rsidRDefault="00BC7EE2" w:rsidP="00BC7EE2">
      <w:pPr>
        <w:numPr>
          <w:ilvl w:val="1"/>
          <w:numId w:val="3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M</w:t>
      </w:r>
      <w:r w:rsidRPr="00BC7EE2">
        <w:rPr>
          <w:rFonts w:ascii="inherit" w:eastAsia="Times New Roman" w:hAnsi="inherit" w:cs="Arial"/>
          <w:color w:val="222222"/>
          <w:sz w:val="26"/>
          <w:szCs w:val="26"/>
        </w:rPr>
        <w:t>obilize collaborative partners.</w:t>
      </w:r>
    </w:p>
    <w:p w:rsidR="00BC7EE2" w:rsidRPr="00BC7EE2" w:rsidRDefault="00BC7EE2" w:rsidP="00BC7EE2">
      <w:pPr>
        <w:numPr>
          <w:ilvl w:val="1"/>
          <w:numId w:val="3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A</w:t>
      </w:r>
      <w:r w:rsidRPr="00BC7EE2">
        <w:rPr>
          <w:rFonts w:ascii="inherit" w:eastAsia="Times New Roman" w:hAnsi="inherit" w:cs="Arial"/>
          <w:color w:val="222222"/>
          <w:sz w:val="26"/>
          <w:szCs w:val="26"/>
        </w:rPr>
        <w:t>ssess community needs.</w:t>
      </w:r>
    </w:p>
    <w:p w:rsidR="00BC7EE2" w:rsidRPr="00BC7EE2" w:rsidRDefault="00BC7EE2" w:rsidP="00BC7EE2">
      <w:pPr>
        <w:numPr>
          <w:ilvl w:val="1"/>
          <w:numId w:val="3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P</w:t>
      </w:r>
      <w:r w:rsidRPr="00BC7EE2">
        <w:rPr>
          <w:rFonts w:ascii="inherit" w:eastAsia="Times New Roman" w:hAnsi="inherit" w:cs="Arial"/>
          <w:color w:val="222222"/>
          <w:sz w:val="26"/>
          <w:szCs w:val="26"/>
        </w:rPr>
        <w:t>lan to lessen health disparities and improve access to services.</w:t>
      </w:r>
    </w:p>
    <w:p w:rsidR="00BC7EE2" w:rsidRPr="00BC7EE2" w:rsidRDefault="00BC7EE2" w:rsidP="00BC7EE2">
      <w:pPr>
        <w:numPr>
          <w:ilvl w:val="1"/>
          <w:numId w:val="3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I</w:t>
      </w:r>
      <w:r w:rsidRPr="00BC7EE2">
        <w:rPr>
          <w:rFonts w:ascii="inherit" w:eastAsia="Times New Roman" w:hAnsi="inherit" w:cs="Arial"/>
          <w:color w:val="222222"/>
          <w:sz w:val="26"/>
          <w:szCs w:val="26"/>
        </w:rPr>
        <w:t>mplement a plan to reach Healthy People 2020 objectives.</w:t>
      </w:r>
    </w:p>
    <w:p w:rsidR="00BC7EE2" w:rsidRDefault="00BC7EE2" w:rsidP="00BC7EE2">
      <w:pPr>
        <w:numPr>
          <w:ilvl w:val="1"/>
          <w:numId w:val="3"/>
        </w:numPr>
        <w:ind w:left="0"/>
        <w:rPr>
          <w:rFonts w:ascii="inherit" w:eastAsia="Times New Roman" w:hAnsi="inherit" w:cs="Arial"/>
          <w:color w:val="222222"/>
          <w:sz w:val="26"/>
          <w:szCs w:val="26"/>
        </w:rPr>
      </w:pPr>
      <w:r w:rsidRPr="00BC7EE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T</w:t>
      </w:r>
      <w:r w:rsidRPr="00BC7EE2">
        <w:rPr>
          <w:rFonts w:ascii="inherit" w:eastAsia="Times New Roman" w:hAnsi="inherit" w:cs="Arial"/>
          <w:color w:val="222222"/>
          <w:sz w:val="26"/>
          <w:szCs w:val="26"/>
        </w:rPr>
        <w:t>rack community progress.</w:t>
      </w:r>
    </w:p>
    <w:p w:rsidR="00BC7EE2" w:rsidRDefault="00BC7EE2" w:rsidP="00BC7EE2">
      <w:pPr>
        <w:ind w:left="720"/>
        <w:rPr>
          <w:rFonts w:ascii="inherit" w:eastAsia="Times New Roman" w:hAnsi="inherit" w:cs="Arial"/>
          <w:color w:val="222222"/>
          <w:sz w:val="26"/>
          <w:szCs w:val="26"/>
        </w:rPr>
      </w:pPr>
    </w:p>
    <w:p w:rsidR="00BC7EE2" w:rsidRPr="00BC7EE2" w:rsidRDefault="00BC7EE2" w:rsidP="00BC7EE2">
      <w:pPr>
        <w:ind w:left="720"/>
        <w:rPr>
          <w:rFonts w:ascii="inherit" w:eastAsia="Times New Roman" w:hAnsi="inherit" w:cs="Arial"/>
          <w:color w:val="222222"/>
          <w:sz w:val="26"/>
          <w:szCs w:val="26"/>
        </w:rPr>
      </w:pPr>
    </w:p>
    <w:p w:rsidR="00BC7EE2" w:rsidRDefault="00BC7EE2" w:rsidP="00BC7EE2">
      <w:pPr>
        <w:pStyle w:val="Heading4"/>
        <w:spacing w:before="240" w:after="300" w:line="570" w:lineRule="atLeast"/>
        <w:rPr>
          <w:rFonts w:ascii="Arial" w:hAnsi="Arial" w:cs="Arial"/>
          <w:color w:val="222222"/>
          <w:sz w:val="41"/>
          <w:szCs w:val="41"/>
        </w:rPr>
      </w:pPr>
      <w:r>
        <w:rPr>
          <w:rFonts w:ascii="Arial" w:hAnsi="Arial" w:cs="Arial"/>
          <w:b/>
          <w:bCs/>
          <w:color w:val="222222"/>
          <w:sz w:val="41"/>
          <w:szCs w:val="41"/>
        </w:rPr>
        <w:lastRenderedPageBreak/>
        <w:t>Instructions</w:t>
      </w:r>
    </w:p>
    <w:p w:rsidR="00BC7EE2" w:rsidRDefault="00BC7EE2" w:rsidP="00BC7EE2">
      <w:pPr>
        <w:pStyle w:val="NormalWeb"/>
        <w:spacing w:before="0" w:beforeAutospacing="0" w:after="240" w:afterAutospacing="0"/>
        <w:rPr>
          <w:rFonts w:ascii="Arial" w:hAnsi="Arial" w:cs="Arial"/>
          <w:color w:val="222222"/>
          <w:sz w:val="26"/>
          <w:szCs w:val="26"/>
        </w:rPr>
      </w:pPr>
      <w:r>
        <w:rPr>
          <w:rFonts w:ascii="Arial" w:hAnsi="Arial" w:cs="Arial"/>
          <w:color w:val="222222"/>
          <w:sz w:val="26"/>
          <w:szCs w:val="26"/>
        </w:rPr>
        <w:t>Complete the following:</w:t>
      </w:r>
    </w:p>
    <w:p w:rsidR="00BC7EE2" w:rsidRDefault="00BC7EE2" w:rsidP="00BC7EE2">
      <w:pPr>
        <w:numPr>
          <w:ilvl w:val="0"/>
          <w:numId w:val="4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Develop a disaster recovery plan for the Vila Health community that will lessen health disparities and improve access to services after a disaster. </w:t>
      </w:r>
      <w:r>
        <w:rPr>
          <w:rFonts w:ascii="inherit" w:hAnsi="inherit" w:cs="Arial"/>
          <w:color w:val="222222"/>
          <w:sz w:val="26"/>
          <w:szCs w:val="26"/>
        </w:rPr>
        <w:t xml:space="preserve"> </w:t>
      </w:r>
      <w:r>
        <w:rPr>
          <w:rFonts w:ascii="inherit" w:hAnsi="inherit" w:cs="Arial"/>
          <w:color w:val="222222"/>
          <w:sz w:val="26"/>
          <w:szCs w:val="26"/>
        </w:rPr>
        <w:t>Assess community needs.</w:t>
      </w:r>
    </w:p>
    <w:p w:rsidR="00BC7EE2" w:rsidRDefault="00BC7EE2" w:rsidP="00BC7EE2">
      <w:pPr>
        <w:numPr>
          <w:ilvl w:val="1"/>
          <w:numId w:val="5"/>
        </w:numPr>
        <w:spacing w:after="150"/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Consider resources, personnel, budget, and community makeup.</w:t>
      </w:r>
    </w:p>
    <w:p w:rsidR="00BC7EE2" w:rsidRDefault="00BC7EE2" w:rsidP="00BC7EE2">
      <w:pPr>
        <w:numPr>
          <w:ilvl w:val="1"/>
          <w:numId w:val="5"/>
        </w:numPr>
        <w:spacing w:after="150"/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Identify the people accountable for implementation of the plan and describe their roles.</w:t>
      </w:r>
    </w:p>
    <w:p w:rsidR="00BC7EE2" w:rsidRDefault="00BC7EE2" w:rsidP="00BC7EE2">
      <w:pPr>
        <w:numPr>
          <w:ilvl w:val="1"/>
          <w:numId w:val="5"/>
        </w:numPr>
        <w:spacing w:after="150"/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Focus on specific Healthy People 2020 goals.</w:t>
      </w:r>
    </w:p>
    <w:p w:rsidR="00BC7EE2" w:rsidRDefault="00BC7EE2" w:rsidP="00BC7EE2">
      <w:pPr>
        <w:numPr>
          <w:ilvl w:val="1"/>
          <w:numId w:val="5"/>
        </w:numPr>
        <w:spacing w:after="150"/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Include a timeline for the recovery effort.</w:t>
      </w:r>
    </w:p>
    <w:p w:rsidR="00BC7EE2" w:rsidRDefault="00BC7EE2" w:rsidP="00BC7EE2">
      <w:pPr>
        <w:numPr>
          <w:ilvl w:val="0"/>
          <w:numId w:val="5"/>
        </w:numPr>
        <w:spacing w:after="150"/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Use the MAP-IT (Mobilize, Assess, Plan, Implement, Track) framework to guide the development of your plan:</w:t>
      </w:r>
      <w:r>
        <w:rPr>
          <w:rStyle w:val="apple-converted-space"/>
          <w:rFonts w:ascii="inherit" w:hAnsi="inherit" w:cs="Arial"/>
          <w:color w:val="222222"/>
          <w:sz w:val="26"/>
          <w:szCs w:val="26"/>
        </w:rPr>
        <w:t> </w:t>
      </w:r>
    </w:p>
    <w:p w:rsidR="00BC7EE2" w:rsidRDefault="00BC7EE2" w:rsidP="00BC7EE2">
      <w:pPr>
        <w:numPr>
          <w:ilvl w:val="1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222222"/>
          <w:sz w:val="26"/>
          <w:szCs w:val="26"/>
          <w:bdr w:val="none" w:sz="0" w:space="0" w:color="auto" w:frame="1"/>
        </w:rPr>
        <w:t>M</w:t>
      </w:r>
      <w:r>
        <w:rPr>
          <w:rFonts w:ascii="inherit" w:hAnsi="inherit" w:cs="Arial"/>
          <w:color w:val="222222"/>
          <w:sz w:val="26"/>
          <w:szCs w:val="26"/>
        </w:rPr>
        <w:t>obilize collaborative partners.</w:t>
      </w:r>
    </w:p>
    <w:p w:rsidR="00BC7EE2" w:rsidRDefault="00BC7EE2" w:rsidP="00BC7EE2">
      <w:pPr>
        <w:numPr>
          <w:ilvl w:val="1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222222"/>
          <w:sz w:val="26"/>
          <w:szCs w:val="26"/>
          <w:bdr w:val="none" w:sz="0" w:space="0" w:color="auto" w:frame="1"/>
        </w:rPr>
        <w:t>A</w:t>
      </w:r>
      <w:r>
        <w:rPr>
          <w:rFonts w:ascii="inherit" w:hAnsi="inherit" w:cs="Arial"/>
          <w:color w:val="222222"/>
          <w:sz w:val="26"/>
          <w:szCs w:val="26"/>
        </w:rPr>
        <w:t>ssess community needs.</w:t>
      </w:r>
    </w:p>
    <w:p w:rsidR="00BC7EE2" w:rsidRDefault="00BC7EE2" w:rsidP="00BC7EE2">
      <w:pPr>
        <w:numPr>
          <w:ilvl w:val="1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222222"/>
          <w:sz w:val="26"/>
          <w:szCs w:val="26"/>
          <w:bdr w:val="none" w:sz="0" w:space="0" w:color="auto" w:frame="1"/>
        </w:rPr>
        <w:t>P</w:t>
      </w:r>
      <w:r>
        <w:rPr>
          <w:rFonts w:ascii="inherit" w:hAnsi="inherit" w:cs="Arial"/>
          <w:color w:val="222222"/>
          <w:sz w:val="26"/>
          <w:szCs w:val="26"/>
        </w:rPr>
        <w:t>lan to lessen health disparities and improve access to services.</w:t>
      </w:r>
    </w:p>
    <w:p w:rsidR="00BC7EE2" w:rsidRDefault="00BC7EE2" w:rsidP="00BC7EE2">
      <w:pPr>
        <w:numPr>
          <w:ilvl w:val="1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222222"/>
          <w:sz w:val="26"/>
          <w:szCs w:val="26"/>
          <w:bdr w:val="none" w:sz="0" w:space="0" w:color="auto" w:frame="1"/>
        </w:rPr>
        <w:t>I</w:t>
      </w:r>
      <w:r>
        <w:rPr>
          <w:rFonts w:ascii="inherit" w:hAnsi="inherit" w:cs="Arial"/>
          <w:color w:val="222222"/>
          <w:sz w:val="26"/>
          <w:szCs w:val="26"/>
        </w:rPr>
        <w:t>mplement a plan to reach Healthy People 2020 objectives.</w:t>
      </w:r>
    </w:p>
    <w:p w:rsidR="00BC7EE2" w:rsidRDefault="00BC7EE2" w:rsidP="00BC7EE2">
      <w:pPr>
        <w:numPr>
          <w:ilvl w:val="1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Style w:val="Strong"/>
          <w:rFonts w:ascii="Arial" w:hAnsi="Arial" w:cs="Arial"/>
          <w:b w:val="0"/>
          <w:bCs w:val="0"/>
          <w:color w:val="222222"/>
          <w:sz w:val="26"/>
          <w:szCs w:val="26"/>
          <w:bdr w:val="none" w:sz="0" w:space="0" w:color="auto" w:frame="1"/>
        </w:rPr>
        <w:t>T</w:t>
      </w:r>
      <w:r>
        <w:rPr>
          <w:rFonts w:ascii="inherit" w:hAnsi="inherit" w:cs="Arial"/>
          <w:color w:val="222222"/>
          <w:sz w:val="26"/>
          <w:szCs w:val="26"/>
        </w:rPr>
        <w:t>rack community progress.</w:t>
      </w:r>
    </w:p>
    <w:p w:rsidR="00BC7EE2" w:rsidRDefault="00BC7EE2" w:rsidP="00BC7EE2">
      <w:pPr>
        <w:numPr>
          <w:ilvl w:val="0"/>
          <w:numId w:val="6"/>
        </w:numPr>
        <w:ind w:left="0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Develop a slide presentation of your disaster recovery plan with an audio recording of you presenting your assessment</w:t>
      </w:r>
      <w:bookmarkStart w:id="0" w:name="_GoBack"/>
      <w:bookmarkEnd w:id="0"/>
      <w:r>
        <w:rPr>
          <w:rStyle w:val="apple-converted-space"/>
          <w:rFonts w:ascii="inherit" w:hAnsi="inherit" w:cs="Arial"/>
          <w:color w:val="222222"/>
          <w:sz w:val="26"/>
          <w:szCs w:val="26"/>
        </w:rPr>
        <w:t> </w:t>
      </w:r>
      <w:r>
        <w:rPr>
          <w:rFonts w:ascii="inherit" w:hAnsi="inherit" w:cs="Arial"/>
          <w:color w:val="222222"/>
          <w:sz w:val="26"/>
          <w:szCs w:val="26"/>
        </w:rPr>
        <w:t>for city officials and the disaster relief team. Be sure to also include speaker notes.</w:t>
      </w:r>
    </w:p>
    <w:p w:rsidR="00BC7EE2" w:rsidRDefault="00BC7EE2"/>
    <w:sectPr w:rsidR="00BC7EE2" w:rsidSect="00780F7B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693" w:rsidRDefault="003C6693" w:rsidP="00BC7EE2">
      <w:r>
        <w:separator/>
      </w:r>
    </w:p>
  </w:endnote>
  <w:endnote w:type="continuationSeparator" w:id="0">
    <w:p w:rsidR="003C6693" w:rsidRDefault="003C6693" w:rsidP="00BC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693" w:rsidRDefault="003C6693" w:rsidP="00BC7EE2">
      <w:r>
        <w:separator/>
      </w:r>
    </w:p>
  </w:footnote>
  <w:footnote w:type="continuationSeparator" w:id="0">
    <w:p w:rsidR="003C6693" w:rsidRDefault="003C6693" w:rsidP="00BC7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81441923"/>
      <w:docPartObj>
        <w:docPartGallery w:val="Page Numbers (Top of Page)"/>
        <w:docPartUnique/>
      </w:docPartObj>
    </w:sdtPr>
    <w:sdtContent>
      <w:p w:rsidR="00BC7EE2" w:rsidRDefault="00BC7EE2" w:rsidP="00C856A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C7EE2" w:rsidRDefault="00BC7EE2" w:rsidP="00BC7E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39104631"/>
      <w:docPartObj>
        <w:docPartGallery w:val="Page Numbers (Top of Page)"/>
        <w:docPartUnique/>
      </w:docPartObj>
    </w:sdtPr>
    <w:sdtContent>
      <w:p w:rsidR="00BC7EE2" w:rsidRDefault="00BC7EE2" w:rsidP="00C856A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C7EE2" w:rsidRDefault="00BC7EE2" w:rsidP="00BC7EE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32FBE"/>
    <w:multiLevelType w:val="multilevel"/>
    <w:tmpl w:val="880A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AA1534"/>
    <w:multiLevelType w:val="multilevel"/>
    <w:tmpl w:val="2116C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8F97161"/>
    <w:multiLevelType w:val="multilevel"/>
    <w:tmpl w:val="D8E42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E2"/>
    <w:rsid w:val="003C6693"/>
    <w:rsid w:val="00780F7B"/>
    <w:rsid w:val="00B262C2"/>
    <w:rsid w:val="00B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50CF0"/>
  <w15:chartTrackingRefBased/>
  <w15:docId w15:val="{929D8A71-73BD-A64D-9C14-EB39C0A6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7EE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E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E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EE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BC7E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BC7EE2"/>
  </w:style>
  <w:style w:type="character" w:styleId="Strong">
    <w:name w:val="Strong"/>
    <w:basedOn w:val="DefaultParagraphFont"/>
    <w:uiPriority w:val="22"/>
    <w:qFormat/>
    <w:rsid w:val="00BC7EE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C7E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7E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EE2"/>
  </w:style>
  <w:style w:type="character" w:styleId="PageNumber">
    <w:name w:val="page number"/>
    <w:basedOn w:val="DefaultParagraphFont"/>
    <w:uiPriority w:val="99"/>
    <w:semiHidden/>
    <w:unhideWhenUsed/>
    <w:rsid w:val="00BC7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1</cp:revision>
  <dcterms:created xsi:type="dcterms:W3CDTF">2020-05-27T19:34:00Z</dcterms:created>
  <dcterms:modified xsi:type="dcterms:W3CDTF">2020-05-27T19:41:00Z</dcterms:modified>
</cp:coreProperties>
</file>